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E98640" w14:textId="5EA98DF2" w:rsidR="004E4B12" w:rsidRDefault="007E3E8D" w:rsidP="004E4B12">
      <w:pPr>
        <w:spacing w:after="0"/>
        <w:jc w:val="center"/>
        <w:rPr>
          <w:rFonts w:ascii="Arial" w:hAnsi="Arial" w:cs="Arial"/>
          <w:b/>
          <w:bCs/>
          <w:sz w:val="24"/>
          <w:szCs w:val="24"/>
        </w:rPr>
      </w:pPr>
      <w:bookmarkStart w:id="0" w:name="_Hlk211937278"/>
      <w:r w:rsidRPr="004E4B12">
        <w:rPr>
          <w:rFonts w:ascii="Arial" w:hAnsi="Arial" w:cs="Arial"/>
          <w:b/>
          <w:bCs/>
          <w:sz w:val="24"/>
          <w:szCs w:val="24"/>
        </w:rPr>
        <w:t>AVVISO DI MANIFESTAZIONE D’</w:t>
      </w:r>
      <w:r w:rsidR="00657D8B" w:rsidRPr="004E4B12">
        <w:rPr>
          <w:rFonts w:ascii="Arial" w:hAnsi="Arial" w:cs="Arial"/>
          <w:b/>
          <w:bCs/>
          <w:sz w:val="24"/>
          <w:szCs w:val="24"/>
        </w:rPr>
        <w:t>I</w:t>
      </w:r>
      <w:r w:rsidRPr="004E4B12">
        <w:rPr>
          <w:rFonts w:ascii="Arial" w:hAnsi="Arial" w:cs="Arial"/>
          <w:b/>
          <w:bCs/>
          <w:sz w:val="24"/>
          <w:szCs w:val="24"/>
        </w:rPr>
        <w:t>NTERESSE PER LA VENDITA DI BENI IMMOBILI APPARTENENTI AL PATRIMONIO DISPONIBILE</w:t>
      </w:r>
      <w:r w:rsidR="007B5074" w:rsidRPr="004E4B12">
        <w:rPr>
          <w:rFonts w:ascii="Arial" w:hAnsi="Arial" w:cs="Arial"/>
          <w:b/>
          <w:bCs/>
          <w:sz w:val="24"/>
          <w:szCs w:val="24"/>
        </w:rPr>
        <w:t xml:space="preserve"> </w:t>
      </w:r>
    </w:p>
    <w:p w14:paraId="00E75BDA" w14:textId="77777777" w:rsidR="00741556" w:rsidRDefault="007B5074" w:rsidP="00741556">
      <w:pPr>
        <w:spacing w:after="0"/>
        <w:jc w:val="center"/>
        <w:rPr>
          <w:rFonts w:ascii="Arial" w:hAnsi="Arial" w:cs="Arial"/>
          <w:b/>
          <w:bCs/>
          <w:sz w:val="24"/>
          <w:szCs w:val="24"/>
        </w:rPr>
      </w:pPr>
      <w:r w:rsidRPr="004E4B12">
        <w:rPr>
          <w:rFonts w:ascii="Arial" w:hAnsi="Arial" w:cs="Arial"/>
          <w:b/>
          <w:bCs/>
          <w:sz w:val="24"/>
          <w:szCs w:val="24"/>
        </w:rPr>
        <w:t>RISERVATA AI SOL</w:t>
      </w:r>
      <w:r w:rsidR="00CB09F4" w:rsidRPr="004E4B12">
        <w:rPr>
          <w:rFonts w:ascii="Arial" w:hAnsi="Arial" w:cs="Arial"/>
          <w:b/>
          <w:bCs/>
          <w:sz w:val="24"/>
          <w:szCs w:val="24"/>
        </w:rPr>
        <w:t>I</w:t>
      </w:r>
      <w:r w:rsidRPr="004E4B12">
        <w:rPr>
          <w:rFonts w:ascii="Arial" w:hAnsi="Arial" w:cs="Arial"/>
          <w:b/>
          <w:bCs/>
          <w:sz w:val="24"/>
          <w:szCs w:val="24"/>
        </w:rPr>
        <w:t xml:space="preserve"> CONFINANTI</w:t>
      </w:r>
      <w:bookmarkEnd w:id="0"/>
    </w:p>
    <w:p w14:paraId="4A2DCF13" w14:textId="77777777" w:rsidR="005271F0" w:rsidRDefault="007E3E8D" w:rsidP="00741556">
      <w:pPr>
        <w:spacing w:after="0"/>
        <w:jc w:val="center"/>
        <w:rPr>
          <w:rFonts w:ascii="Arial" w:hAnsi="Arial" w:cs="Arial"/>
        </w:rPr>
      </w:pPr>
      <w:r w:rsidRPr="004E4B12">
        <w:rPr>
          <w:rFonts w:ascii="Arial" w:hAnsi="Arial" w:cs="Arial"/>
        </w:rPr>
        <w:t> </w:t>
      </w:r>
    </w:p>
    <w:p w14:paraId="00435533" w14:textId="6A2C8D18" w:rsidR="00F26FFF" w:rsidRPr="004E4B12" w:rsidRDefault="007E3E8D" w:rsidP="00741556">
      <w:pPr>
        <w:spacing w:after="0"/>
        <w:jc w:val="center"/>
        <w:rPr>
          <w:rFonts w:ascii="Arial" w:hAnsi="Arial" w:cs="Arial"/>
          <w:b/>
          <w:bCs/>
          <w:sz w:val="24"/>
          <w:szCs w:val="24"/>
        </w:rPr>
      </w:pPr>
      <w:r w:rsidRPr="004E4B12">
        <w:rPr>
          <w:rFonts w:ascii="Arial" w:hAnsi="Arial" w:cs="Arial"/>
        </w:rPr>
        <w:br/>
      </w:r>
      <w:r w:rsidRPr="004E4B12">
        <w:rPr>
          <w:rFonts w:ascii="Arial" w:hAnsi="Arial" w:cs="Arial"/>
          <w:b/>
          <w:bCs/>
          <w:sz w:val="24"/>
          <w:szCs w:val="24"/>
        </w:rPr>
        <w:t>IL RESPONSABILE DELL’AREA TECNICA</w:t>
      </w:r>
    </w:p>
    <w:p w14:paraId="16F0A635" w14:textId="77777777" w:rsidR="002400F3" w:rsidRPr="002400F3" w:rsidRDefault="002400F3" w:rsidP="002400F3">
      <w:pPr>
        <w:spacing w:before="240" w:after="240" w:line="360" w:lineRule="auto"/>
        <w:jc w:val="both"/>
        <w:rPr>
          <w:rFonts w:ascii="Arial" w:hAnsi="Arial" w:cs="Arial"/>
        </w:rPr>
      </w:pPr>
      <w:r w:rsidRPr="002400F3">
        <w:rPr>
          <w:rFonts w:ascii="Arial" w:hAnsi="Arial" w:cs="Arial"/>
          <w:b/>
        </w:rPr>
        <w:t>Vista</w:t>
      </w:r>
      <w:r w:rsidRPr="002400F3">
        <w:rPr>
          <w:rFonts w:ascii="Arial" w:hAnsi="Arial" w:cs="Arial"/>
        </w:rPr>
        <w:t xml:space="preserve"> la Deliberazione del Consiglio Comunale n. 9 del 25/03/2026 con la quale è stato approvato il bilancio di Previsione per l’esercizio 2026-2028;</w:t>
      </w:r>
    </w:p>
    <w:p w14:paraId="2924EC5D" w14:textId="77777777" w:rsidR="002400F3" w:rsidRPr="002400F3" w:rsidRDefault="002400F3" w:rsidP="002400F3">
      <w:pPr>
        <w:spacing w:before="240" w:after="240" w:line="360" w:lineRule="auto"/>
        <w:jc w:val="both"/>
        <w:rPr>
          <w:rFonts w:ascii="Arial" w:hAnsi="Arial" w:cs="Arial"/>
        </w:rPr>
      </w:pPr>
      <w:r w:rsidRPr="002400F3">
        <w:rPr>
          <w:rFonts w:ascii="Arial" w:hAnsi="Arial" w:cs="Arial"/>
          <w:b/>
        </w:rPr>
        <w:t>Richiamata</w:t>
      </w:r>
      <w:r w:rsidRPr="002400F3">
        <w:rPr>
          <w:rFonts w:ascii="Arial" w:hAnsi="Arial" w:cs="Arial"/>
        </w:rPr>
        <w:t xml:space="preserve"> la deliberazione del Consiglio Comunale n. 8 del 25 marzo 2026, avente ad oggetto il “Piano delle alienazioni e valorizzazioni immobiliari contenuto nel Documento Unico di Programmazione (D.U.P.) 2026-2028 – Integrazione dell’elenco degli immobili”, con la quale sono stati inseriti nel Piano gli immobili appartenenti al patrimonio comunale oggetto di possibile alienazione;</w:t>
      </w:r>
    </w:p>
    <w:p w14:paraId="088C6C9A" w14:textId="77777777" w:rsidR="002400F3" w:rsidRPr="002400F3" w:rsidRDefault="002400F3" w:rsidP="002400F3">
      <w:pPr>
        <w:spacing w:before="240" w:after="240" w:line="360" w:lineRule="auto"/>
        <w:jc w:val="both"/>
        <w:rPr>
          <w:rFonts w:ascii="Arial" w:hAnsi="Arial" w:cs="Arial"/>
        </w:rPr>
      </w:pPr>
      <w:r w:rsidRPr="002400F3">
        <w:rPr>
          <w:rFonts w:ascii="Arial" w:hAnsi="Arial" w:cs="Arial"/>
          <w:b/>
        </w:rPr>
        <w:t>Richiamata</w:t>
      </w:r>
      <w:r w:rsidRPr="002400F3">
        <w:rPr>
          <w:rFonts w:ascii="Arial" w:hAnsi="Arial" w:cs="Arial"/>
        </w:rPr>
        <w:t>, altresì, la deliberazione della Commissione Straordinaria, assunta con i poteri del Consiglio Comunale, n. 11 dell’08/04/2024, con la quale è stata approvata l’allegata perizia di stima, acquisita al protocollo dell’Ente al n. 5108 del 14/04/2023;</w:t>
      </w:r>
    </w:p>
    <w:p w14:paraId="76E9DF60" w14:textId="77777777" w:rsidR="002400F3" w:rsidRDefault="002400F3" w:rsidP="002400F3">
      <w:pPr>
        <w:spacing w:before="240" w:after="240" w:line="360" w:lineRule="auto"/>
        <w:jc w:val="both"/>
        <w:rPr>
          <w:rFonts w:ascii="Arial" w:hAnsi="Arial" w:cs="Arial"/>
        </w:rPr>
      </w:pPr>
      <w:r w:rsidRPr="002400F3">
        <w:rPr>
          <w:rFonts w:ascii="Arial" w:hAnsi="Arial" w:cs="Arial"/>
          <w:b/>
        </w:rPr>
        <w:t>Richiamato</w:t>
      </w:r>
      <w:r w:rsidRPr="002400F3">
        <w:rPr>
          <w:rFonts w:ascii="Arial" w:hAnsi="Arial" w:cs="Arial"/>
        </w:rPr>
        <w:t xml:space="preserve"> l’art. 21 della Legge 17 agosto 1942, n. 1150, recante “Legge Urbanistica”;</w:t>
      </w:r>
    </w:p>
    <w:p w14:paraId="727E0AA7" w14:textId="2A45E977" w:rsidR="002400F3" w:rsidRPr="002400F3" w:rsidRDefault="002400F3" w:rsidP="002400F3">
      <w:pPr>
        <w:spacing w:before="240" w:after="240" w:line="360" w:lineRule="auto"/>
        <w:jc w:val="both"/>
        <w:rPr>
          <w:rFonts w:ascii="Arial" w:hAnsi="Arial" w:cs="Arial"/>
        </w:rPr>
      </w:pPr>
      <w:r w:rsidRPr="002400F3">
        <w:rPr>
          <w:rFonts w:ascii="Arial" w:hAnsi="Arial" w:cs="Arial"/>
          <w:b/>
        </w:rPr>
        <w:t>Vista</w:t>
      </w:r>
      <w:r w:rsidRPr="002400F3">
        <w:rPr>
          <w:rFonts w:ascii="Arial" w:hAnsi="Arial" w:cs="Arial"/>
        </w:rPr>
        <w:t xml:space="preserve"> la Deliberazione di </w:t>
      </w:r>
      <w:r w:rsidR="00803A37">
        <w:rPr>
          <w:rFonts w:ascii="Arial" w:hAnsi="Arial" w:cs="Arial"/>
        </w:rPr>
        <w:t>Consiglio</w:t>
      </w:r>
      <w:bookmarkStart w:id="1" w:name="_GoBack"/>
      <w:bookmarkEnd w:id="1"/>
      <w:r w:rsidRPr="002400F3">
        <w:rPr>
          <w:rFonts w:ascii="Arial" w:hAnsi="Arial" w:cs="Arial"/>
        </w:rPr>
        <w:t xml:space="preserve"> Comunale n. 21 del 27/07/2026, avente ad oggetto “Aggiornamento del Piano delle alienazioni e valorizzazioni immobiliari contenuto nel Documento Unico di Programmazione (D.U.P.) 2026-2028, approvato con deliberazione del Consiglio Comunale n. 8 del 25 marzo 2026 – Integrazione dell’elenco degli immobili”, con la quale è stato aggiornato l’elenco degli immobili oggetto di alienazione mediante l’approvazione di un nuovo allegato;</w:t>
      </w:r>
    </w:p>
    <w:p w14:paraId="686B8B92" w14:textId="77777777" w:rsidR="002400F3" w:rsidRPr="002400F3" w:rsidRDefault="002400F3" w:rsidP="002400F3">
      <w:pPr>
        <w:spacing w:before="240" w:after="240" w:line="360" w:lineRule="auto"/>
        <w:jc w:val="both"/>
        <w:rPr>
          <w:rFonts w:ascii="Arial" w:hAnsi="Arial" w:cs="Arial"/>
        </w:rPr>
      </w:pPr>
      <w:r w:rsidRPr="002400F3">
        <w:rPr>
          <w:rFonts w:ascii="Arial" w:hAnsi="Arial" w:cs="Arial"/>
          <w:b/>
        </w:rPr>
        <w:t>Dato atto</w:t>
      </w:r>
      <w:r w:rsidRPr="002400F3">
        <w:rPr>
          <w:rFonts w:ascii="Arial" w:hAnsi="Arial" w:cs="Arial"/>
        </w:rPr>
        <w:t xml:space="preserve"> che il valore medio dei terreni oggetto di alienazione ubicati nella zona “Scilla Centro” è determinato in € 270,00/m²;</w:t>
      </w:r>
    </w:p>
    <w:p w14:paraId="47A307BC" w14:textId="00D65741" w:rsidR="002400F3" w:rsidRDefault="002400F3" w:rsidP="005271F0">
      <w:pPr>
        <w:spacing w:line="360" w:lineRule="auto"/>
        <w:jc w:val="both"/>
        <w:rPr>
          <w:rFonts w:ascii="Arial" w:hAnsi="Arial" w:cs="Arial"/>
        </w:rPr>
      </w:pPr>
      <w:r w:rsidRPr="002400F3">
        <w:rPr>
          <w:rFonts w:ascii="Arial" w:hAnsi="Arial" w:cs="Arial"/>
          <w:b/>
        </w:rPr>
        <w:t>Dato atto</w:t>
      </w:r>
      <w:r w:rsidRPr="002400F3">
        <w:rPr>
          <w:rFonts w:ascii="Arial" w:hAnsi="Arial" w:cs="Arial"/>
        </w:rPr>
        <w:t>, altresì, che con la medesima deliberazione è stato precisato che, per i terreni ricadenti in zone diverse dalla predetta ovvero appartenenti a differenti categorie urbanistiche, il relativo valore potrà essere determinato sulla base di apposita perizia estimativa redatta da un tecnico abilitato, attestante la congruità del valore di mercato del bene da alienare;</w:t>
      </w:r>
    </w:p>
    <w:p w14:paraId="020C3ADF" w14:textId="052B614A" w:rsidR="007B5074" w:rsidRPr="00741556" w:rsidRDefault="007B5074" w:rsidP="005271F0">
      <w:pPr>
        <w:spacing w:after="240" w:line="360" w:lineRule="auto"/>
        <w:jc w:val="center"/>
        <w:rPr>
          <w:rFonts w:ascii="Arial" w:hAnsi="Arial" w:cs="Arial"/>
          <w:b/>
        </w:rPr>
      </w:pPr>
      <w:r w:rsidRPr="00741556">
        <w:rPr>
          <w:rFonts w:ascii="Arial" w:hAnsi="Arial" w:cs="Arial"/>
          <w:b/>
        </w:rPr>
        <w:lastRenderedPageBreak/>
        <w:t>RENDE NOTO</w:t>
      </w:r>
      <w:r w:rsidR="00657D8B" w:rsidRPr="00741556">
        <w:rPr>
          <w:rFonts w:ascii="Arial" w:hAnsi="Arial" w:cs="Arial"/>
          <w:b/>
        </w:rPr>
        <w:t xml:space="preserve"> CHE</w:t>
      </w:r>
    </w:p>
    <w:p w14:paraId="2A3B356F" w14:textId="3572E4F2" w:rsidR="00CB09F4" w:rsidRPr="004E4B12" w:rsidRDefault="002400F3" w:rsidP="004E4B12">
      <w:pPr>
        <w:spacing w:after="0" w:line="360" w:lineRule="auto"/>
        <w:jc w:val="both"/>
        <w:rPr>
          <w:rFonts w:ascii="Arial" w:hAnsi="Arial" w:cs="Arial"/>
        </w:rPr>
      </w:pPr>
      <w:bookmarkStart w:id="2" w:name="_Hlk211939731"/>
      <w:r>
        <w:rPr>
          <w:rFonts w:ascii="Arial" w:hAnsi="Arial" w:cs="Arial"/>
        </w:rPr>
        <w:t xml:space="preserve">Gli interessati </w:t>
      </w:r>
      <w:r w:rsidR="007E3E8D" w:rsidRPr="004E4B12">
        <w:rPr>
          <w:rFonts w:ascii="Arial" w:hAnsi="Arial" w:cs="Arial"/>
        </w:rPr>
        <w:t>POSSONO manifestare </w:t>
      </w:r>
      <w:r w:rsidR="007E3E8D" w:rsidRPr="00FB30CB">
        <w:rPr>
          <w:rFonts w:ascii="Arial" w:hAnsi="Arial" w:cs="Arial"/>
          <w:b/>
          <w:bCs/>
        </w:rPr>
        <w:t>entro le ore 1</w:t>
      </w:r>
      <w:r w:rsidR="005271F0">
        <w:rPr>
          <w:rFonts w:ascii="Arial" w:hAnsi="Arial" w:cs="Arial"/>
          <w:b/>
          <w:bCs/>
        </w:rPr>
        <w:t>2:</w:t>
      </w:r>
      <w:r w:rsidR="007E3E8D" w:rsidRPr="00FB30CB">
        <w:rPr>
          <w:rFonts w:ascii="Arial" w:hAnsi="Arial" w:cs="Arial"/>
          <w:b/>
          <w:bCs/>
        </w:rPr>
        <w:t xml:space="preserve">00 del </w:t>
      </w:r>
      <w:r w:rsidR="005271F0">
        <w:rPr>
          <w:rFonts w:ascii="Arial" w:hAnsi="Arial" w:cs="Arial"/>
          <w:b/>
          <w:bCs/>
        </w:rPr>
        <w:t>16</w:t>
      </w:r>
      <w:r w:rsidR="00100EE9">
        <w:rPr>
          <w:rFonts w:ascii="Arial" w:hAnsi="Arial" w:cs="Arial"/>
          <w:b/>
          <w:bCs/>
        </w:rPr>
        <w:t xml:space="preserve"> </w:t>
      </w:r>
      <w:r w:rsidR="005271F0">
        <w:rPr>
          <w:rFonts w:ascii="Arial" w:hAnsi="Arial" w:cs="Arial"/>
          <w:b/>
          <w:bCs/>
        </w:rPr>
        <w:t>Novembre</w:t>
      </w:r>
      <w:r w:rsidR="004D1B5A" w:rsidRPr="00FB30CB">
        <w:rPr>
          <w:rFonts w:ascii="Arial" w:hAnsi="Arial" w:cs="Arial"/>
          <w:b/>
          <w:bCs/>
        </w:rPr>
        <w:t xml:space="preserve"> 202</w:t>
      </w:r>
      <w:r w:rsidR="00100EE9">
        <w:rPr>
          <w:rFonts w:ascii="Arial" w:hAnsi="Arial" w:cs="Arial"/>
          <w:b/>
          <w:bCs/>
        </w:rPr>
        <w:t>6</w:t>
      </w:r>
      <w:r w:rsidR="007E3E8D" w:rsidRPr="004E4B12">
        <w:rPr>
          <w:rFonts w:ascii="Arial" w:hAnsi="Arial" w:cs="Arial"/>
          <w:color w:val="EE0000"/>
        </w:rPr>
        <w:t> </w:t>
      </w:r>
      <w:r w:rsidR="007E3E8D" w:rsidRPr="004E4B12">
        <w:rPr>
          <w:rFonts w:ascii="Arial" w:hAnsi="Arial" w:cs="Arial"/>
        </w:rPr>
        <w:t xml:space="preserve">l’interesse e la volontà </w:t>
      </w:r>
      <w:r w:rsidR="00CB09F4" w:rsidRPr="004E4B12">
        <w:rPr>
          <w:rFonts w:ascii="Arial" w:hAnsi="Arial" w:cs="Arial"/>
        </w:rPr>
        <w:t xml:space="preserve">di acquisire la proprietà delle aree </w:t>
      </w:r>
      <w:r w:rsidR="004D1B5A" w:rsidRPr="004E4B12">
        <w:rPr>
          <w:rFonts w:ascii="Arial" w:hAnsi="Arial" w:cs="Arial"/>
        </w:rPr>
        <w:t>appartenenti al patrimonio comunale, elencate e verificabili presso gli uffici dell’Area Tecnica del Comune</w:t>
      </w:r>
      <w:r w:rsidR="00CB09F4" w:rsidRPr="004E4B12">
        <w:rPr>
          <w:rFonts w:ascii="Arial" w:hAnsi="Arial" w:cs="Arial"/>
        </w:rPr>
        <w:t xml:space="preserve"> che, in caso di </w:t>
      </w:r>
      <w:r w:rsidR="007E3E8D" w:rsidRPr="004E4B12">
        <w:rPr>
          <w:rFonts w:ascii="Arial" w:hAnsi="Arial" w:cs="Arial"/>
        </w:rPr>
        <w:t>unica manifestazione d’interesse</w:t>
      </w:r>
      <w:r w:rsidR="00CB09F4" w:rsidRPr="004E4B12">
        <w:rPr>
          <w:rFonts w:ascii="Arial" w:hAnsi="Arial" w:cs="Arial"/>
        </w:rPr>
        <w:t>,</w:t>
      </w:r>
      <w:r w:rsidR="007E3E8D" w:rsidRPr="004E4B12">
        <w:rPr>
          <w:rFonts w:ascii="Arial" w:hAnsi="Arial" w:cs="Arial"/>
        </w:rPr>
        <w:t xml:space="preserve"> sar</w:t>
      </w:r>
      <w:r w:rsidR="00CB09F4" w:rsidRPr="004E4B12">
        <w:rPr>
          <w:rFonts w:ascii="Arial" w:hAnsi="Arial" w:cs="Arial"/>
        </w:rPr>
        <w:t>anno</w:t>
      </w:r>
      <w:r w:rsidR="007E3E8D" w:rsidRPr="004E4B12">
        <w:rPr>
          <w:rFonts w:ascii="Arial" w:hAnsi="Arial" w:cs="Arial"/>
        </w:rPr>
        <w:t xml:space="preserve"> vendut</w:t>
      </w:r>
      <w:r w:rsidR="00CB09F4" w:rsidRPr="004E4B12">
        <w:rPr>
          <w:rFonts w:ascii="Arial" w:hAnsi="Arial" w:cs="Arial"/>
        </w:rPr>
        <w:t>e</w:t>
      </w:r>
      <w:r w:rsidR="007E3E8D" w:rsidRPr="004E4B12">
        <w:rPr>
          <w:rFonts w:ascii="Arial" w:hAnsi="Arial" w:cs="Arial"/>
        </w:rPr>
        <w:t xml:space="preserve"> mediante trattativa privata;</w:t>
      </w:r>
    </w:p>
    <w:p w14:paraId="3C7DB48D" w14:textId="0F406479" w:rsidR="00D617EA" w:rsidRPr="004E4B12" w:rsidRDefault="007E3E8D" w:rsidP="004E4B12">
      <w:pPr>
        <w:spacing w:after="0" w:line="360" w:lineRule="auto"/>
        <w:jc w:val="both"/>
        <w:rPr>
          <w:rFonts w:ascii="Arial" w:hAnsi="Arial" w:cs="Arial"/>
        </w:rPr>
      </w:pPr>
      <w:r w:rsidRPr="004E4B12">
        <w:rPr>
          <w:rFonts w:ascii="Arial" w:hAnsi="Arial" w:cs="Arial"/>
        </w:rPr>
        <w:t xml:space="preserve">Il Responsabile del Procedimento per l’alienazione dei beni immobili oggetto del presente Bando è il </w:t>
      </w:r>
      <w:r w:rsidR="00741556">
        <w:rPr>
          <w:rFonts w:ascii="Arial" w:hAnsi="Arial" w:cs="Arial"/>
        </w:rPr>
        <w:t>geom. Megali Bruno</w:t>
      </w:r>
      <w:r w:rsidRPr="004E4B12">
        <w:rPr>
          <w:rFonts w:ascii="Arial" w:hAnsi="Arial" w:cs="Arial"/>
        </w:rPr>
        <w:t xml:space="preserve">, Responsabile dell’Area Tecnica e dei Servizi del Comune di </w:t>
      </w:r>
      <w:r w:rsidR="00D617EA" w:rsidRPr="004E4B12">
        <w:rPr>
          <w:rFonts w:ascii="Arial" w:hAnsi="Arial" w:cs="Arial"/>
        </w:rPr>
        <w:t>Scilla.</w:t>
      </w:r>
    </w:p>
    <w:p w14:paraId="3D844BCE" w14:textId="77777777" w:rsidR="006A0B24" w:rsidRPr="004E4B12" w:rsidRDefault="00D617EA" w:rsidP="004E4B12">
      <w:pPr>
        <w:spacing w:after="0" w:line="360" w:lineRule="auto"/>
        <w:jc w:val="both"/>
        <w:rPr>
          <w:rFonts w:ascii="Arial" w:hAnsi="Arial" w:cs="Arial"/>
        </w:rPr>
      </w:pPr>
      <w:bookmarkStart w:id="3" w:name="_Hlk211938624"/>
      <w:bookmarkStart w:id="4" w:name="_Hlk211939197"/>
      <w:bookmarkEnd w:id="2"/>
      <w:r w:rsidRPr="004E4B12">
        <w:rPr>
          <w:rFonts w:ascii="Arial" w:hAnsi="Arial" w:cs="Arial"/>
        </w:rPr>
        <w:t>I soggetti che intendono manifestare il proprio interesse all'acquisto dei beni immobili, devono obbligatoriamente, a pena di esclusione, far pervenire la manifestazione di interesse al Comune di Scilla</w:t>
      </w:r>
      <w:bookmarkEnd w:id="3"/>
      <w:r w:rsidR="006A0B24" w:rsidRPr="004E4B12">
        <w:rPr>
          <w:rFonts w:ascii="Arial" w:hAnsi="Arial" w:cs="Arial"/>
        </w:rPr>
        <w:t>:</w:t>
      </w:r>
    </w:p>
    <w:p w14:paraId="175CFBB9" w14:textId="14CAD49A" w:rsidR="00D617EA" w:rsidRPr="004E4B12" w:rsidRDefault="006A0B24" w:rsidP="004E4B12">
      <w:pPr>
        <w:pStyle w:val="Paragrafoelenco"/>
        <w:numPr>
          <w:ilvl w:val="0"/>
          <w:numId w:val="8"/>
        </w:numPr>
        <w:spacing w:after="0" w:line="360" w:lineRule="auto"/>
        <w:jc w:val="both"/>
        <w:rPr>
          <w:rFonts w:ascii="Arial" w:hAnsi="Arial" w:cs="Arial"/>
        </w:rPr>
      </w:pPr>
      <w:r w:rsidRPr="004E4B12">
        <w:rPr>
          <w:rFonts w:ascii="Arial" w:hAnsi="Arial" w:cs="Arial"/>
        </w:rPr>
        <w:t>Tramite P</w:t>
      </w:r>
      <w:r w:rsidR="00D617EA" w:rsidRPr="004E4B12">
        <w:rPr>
          <w:rFonts w:ascii="Arial" w:hAnsi="Arial" w:cs="Arial"/>
        </w:rPr>
        <w:t xml:space="preserve">osta raccomandata indirizzata all'Area Tecnica Manutentiva Servizio Lavori Pubblici — </w:t>
      </w:r>
      <w:r w:rsidRPr="004E4B12">
        <w:rPr>
          <w:rFonts w:ascii="Arial" w:hAnsi="Arial" w:cs="Arial"/>
        </w:rPr>
        <w:t>Piazza San Rocco 89058 Scilla</w:t>
      </w:r>
      <w:r w:rsidR="00270D49">
        <w:rPr>
          <w:rFonts w:ascii="Arial" w:hAnsi="Arial" w:cs="Arial"/>
        </w:rPr>
        <w:t xml:space="preserve"> </w:t>
      </w:r>
      <w:r w:rsidR="00D617EA" w:rsidRPr="004E4B12">
        <w:rPr>
          <w:rFonts w:ascii="Arial" w:hAnsi="Arial" w:cs="Arial"/>
        </w:rPr>
        <w:t>(RC);</w:t>
      </w:r>
    </w:p>
    <w:p w14:paraId="6531B289" w14:textId="029518E5" w:rsidR="00D617EA" w:rsidRPr="004E4B12" w:rsidRDefault="00D617EA" w:rsidP="004E4B12">
      <w:pPr>
        <w:pStyle w:val="Paragrafoelenco"/>
        <w:numPr>
          <w:ilvl w:val="0"/>
          <w:numId w:val="8"/>
        </w:numPr>
        <w:spacing w:after="0" w:line="360" w:lineRule="auto"/>
        <w:jc w:val="both"/>
        <w:rPr>
          <w:rFonts w:ascii="Arial" w:hAnsi="Arial" w:cs="Arial"/>
        </w:rPr>
      </w:pPr>
      <w:r w:rsidRPr="004E4B12">
        <w:rPr>
          <w:rFonts w:ascii="Arial" w:hAnsi="Arial" w:cs="Arial"/>
        </w:rPr>
        <w:t>Tramite PEC al seguente indirizzo:</w:t>
      </w:r>
      <w:r w:rsidR="00741556">
        <w:rPr>
          <w:rFonts w:ascii="Arial" w:hAnsi="Arial" w:cs="Arial"/>
        </w:rPr>
        <w:t xml:space="preserve"> </w:t>
      </w:r>
      <w:hyperlink r:id="rId8" w:history="1">
        <w:r w:rsidR="00741556" w:rsidRPr="008A33EC">
          <w:rPr>
            <w:rStyle w:val="Collegamentoipertestuale"/>
            <w:rFonts w:ascii="Arial" w:hAnsi="Arial" w:cs="Arial"/>
          </w:rPr>
          <w:t>protocollo.scilla@asmepec.it</w:t>
        </w:r>
      </w:hyperlink>
      <w:r w:rsidR="006A0B24" w:rsidRPr="004E4B12">
        <w:rPr>
          <w:rFonts w:ascii="Arial" w:hAnsi="Arial" w:cs="Arial"/>
        </w:rPr>
        <w:t>;</w:t>
      </w:r>
    </w:p>
    <w:p w14:paraId="3E9B12CD" w14:textId="34CC75D4" w:rsidR="00D617EA" w:rsidRPr="004E4B12" w:rsidRDefault="00D617EA" w:rsidP="004E4B12">
      <w:pPr>
        <w:pStyle w:val="Paragrafoelenco"/>
        <w:numPr>
          <w:ilvl w:val="0"/>
          <w:numId w:val="8"/>
        </w:numPr>
        <w:spacing w:after="0" w:line="360" w:lineRule="auto"/>
        <w:jc w:val="both"/>
        <w:rPr>
          <w:rFonts w:ascii="Arial" w:hAnsi="Arial" w:cs="Arial"/>
        </w:rPr>
      </w:pPr>
      <w:r w:rsidRPr="004E4B12">
        <w:rPr>
          <w:rFonts w:ascii="Arial" w:hAnsi="Arial" w:cs="Arial"/>
        </w:rPr>
        <w:t>Tramite deposito a mano all’Ufficio protocollo del Comune di Sc</w:t>
      </w:r>
      <w:r w:rsidR="002400F3">
        <w:rPr>
          <w:rFonts w:ascii="Arial" w:hAnsi="Arial" w:cs="Arial"/>
        </w:rPr>
        <w:t xml:space="preserve">illa entro e non oltre le ore </w:t>
      </w:r>
      <w:r w:rsidR="005271F0">
        <w:rPr>
          <w:rFonts w:ascii="Arial" w:hAnsi="Arial" w:cs="Arial"/>
        </w:rPr>
        <w:t>12:</w:t>
      </w:r>
      <w:r w:rsidRPr="004E4B12">
        <w:rPr>
          <w:rFonts w:ascii="Arial" w:hAnsi="Arial" w:cs="Arial"/>
        </w:rPr>
        <w:t xml:space="preserve">00 del giorno </w:t>
      </w:r>
      <w:r w:rsidR="005271F0" w:rsidRPr="005271F0">
        <w:rPr>
          <w:rFonts w:ascii="Arial" w:hAnsi="Arial" w:cs="Arial"/>
          <w:b/>
        </w:rPr>
        <w:t>16</w:t>
      </w:r>
      <w:r w:rsidR="00FB30CB" w:rsidRPr="005271F0">
        <w:rPr>
          <w:rFonts w:ascii="Arial" w:hAnsi="Arial" w:cs="Arial"/>
          <w:b/>
          <w:bCs/>
        </w:rPr>
        <w:t xml:space="preserve"> </w:t>
      </w:r>
      <w:r w:rsidR="005271F0" w:rsidRPr="005271F0">
        <w:rPr>
          <w:rFonts w:ascii="Arial" w:hAnsi="Arial" w:cs="Arial"/>
          <w:b/>
          <w:bCs/>
        </w:rPr>
        <w:t>Novembre</w:t>
      </w:r>
      <w:r w:rsidR="00FB30CB" w:rsidRPr="00FB30CB">
        <w:rPr>
          <w:rFonts w:ascii="Arial" w:hAnsi="Arial" w:cs="Arial"/>
          <w:b/>
          <w:bCs/>
        </w:rPr>
        <w:t xml:space="preserve"> 202</w:t>
      </w:r>
      <w:r w:rsidR="00100EE9">
        <w:rPr>
          <w:rFonts w:ascii="Arial" w:hAnsi="Arial" w:cs="Arial"/>
          <w:b/>
          <w:bCs/>
        </w:rPr>
        <w:t>6</w:t>
      </w:r>
      <w:r w:rsidR="004D1B5A" w:rsidRPr="005271F0">
        <w:rPr>
          <w:rFonts w:ascii="Arial" w:hAnsi="Arial" w:cs="Arial"/>
          <w:bCs/>
        </w:rPr>
        <w:t>;</w:t>
      </w:r>
    </w:p>
    <w:bookmarkEnd w:id="4"/>
    <w:p w14:paraId="0E98995E" w14:textId="345B27B6" w:rsidR="00741556" w:rsidRPr="005271F0" w:rsidRDefault="00D617EA" w:rsidP="005271F0">
      <w:pPr>
        <w:spacing w:after="0" w:line="360" w:lineRule="auto"/>
        <w:jc w:val="both"/>
        <w:rPr>
          <w:rFonts w:ascii="Arial" w:hAnsi="Arial" w:cs="Arial"/>
        </w:rPr>
      </w:pPr>
      <w:r w:rsidRPr="005271F0">
        <w:rPr>
          <w:rFonts w:ascii="Arial" w:hAnsi="Arial" w:cs="Arial"/>
        </w:rPr>
        <w:t>L'Amministrazione Comunale è esonerata dalle responsabilità conseguenti ad eventuali ritardi postali.</w:t>
      </w:r>
    </w:p>
    <w:p w14:paraId="4F87E8FC" w14:textId="77777777" w:rsidR="00100EE9" w:rsidRDefault="00100EE9" w:rsidP="00741556">
      <w:pPr>
        <w:spacing w:after="0" w:line="360" w:lineRule="auto"/>
        <w:jc w:val="both"/>
        <w:rPr>
          <w:rFonts w:ascii="Arial" w:hAnsi="Arial" w:cs="Arial"/>
          <w:b/>
          <w:bCs/>
        </w:rPr>
      </w:pPr>
    </w:p>
    <w:p w14:paraId="04EE8BDE" w14:textId="0DBD77F6" w:rsidR="00D617EA" w:rsidRPr="00741556" w:rsidRDefault="00D617EA" w:rsidP="00741556">
      <w:pPr>
        <w:spacing w:after="0" w:line="360" w:lineRule="auto"/>
        <w:jc w:val="both"/>
        <w:rPr>
          <w:rFonts w:ascii="Arial" w:hAnsi="Arial" w:cs="Arial"/>
        </w:rPr>
      </w:pPr>
      <w:r w:rsidRPr="004E4B12">
        <w:rPr>
          <w:rFonts w:ascii="Arial" w:hAnsi="Arial" w:cs="Arial"/>
          <w:b/>
          <w:bCs/>
        </w:rPr>
        <w:t>Documenti da presentare:</w:t>
      </w:r>
    </w:p>
    <w:p w14:paraId="4E78691D" w14:textId="77777777" w:rsidR="00D617EA" w:rsidRPr="004E4B12" w:rsidRDefault="00D617EA" w:rsidP="004E4B12">
      <w:pPr>
        <w:spacing w:after="0" w:line="360" w:lineRule="auto"/>
        <w:jc w:val="both"/>
        <w:rPr>
          <w:rFonts w:ascii="Arial" w:hAnsi="Arial" w:cs="Arial"/>
        </w:rPr>
      </w:pPr>
      <w:r w:rsidRPr="004E4B12">
        <w:rPr>
          <w:rFonts w:ascii="Arial" w:hAnsi="Arial" w:cs="Arial"/>
        </w:rPr>
        <w:t xml:space="preserve">La manifestazione d'interesse </w:t>
      </w:r>
      <w:bookmarkStart w:id="5" w:name="_Hlk211938966"/>
      <w:r w:rsidRPr="004E4B12">
        <w:rPr>
          <w:rFonts w:ascii="Arial" w:hAnsi="Arial" w:cs="Arial"/>
        </w:rPr>
        <w:t>dovrà essere redatta secondo il modello fac-simile allegato al presente avviso e dovrà</w:t>
      </w:r>
      <w:bookmarkEnd w:id="5"/>
      <w:r w:rsidR="00657D8B" w:rsidRPr="004E4B12">
        <w:rPr>
          <w:rFonts w:ascii="Arial" w:hAnsi="Arial" w:cs="Arial"/>
        </w:rPr>
        <w:t xml:space="preserve">, tra l’altro, </w:t>
      </w:r>
      <w:r w:rsidRPr="004E4B12">
        <w:rPr>
          <w:rFonts w:ascii="Arial" w:hAnsi="Arial" w:cs="Arial"/>
        </w:rPr>
        <w:t>contenere:</w:t>
      </w:r>
    </w:p>
    <w:p w14:paraId="7C65507A" w14:textId="77777777" w:rsidR="00D617EA" w:rsidRPr="004E4B12" w:rsidRDefault="006A0B24" w:rsidP="004E4B12">
      <w:pPr>
        <w:pStyle w:val="Paragrafoelenco"/>
        <w:numPr>
          <w:ilvl w:val="0"/>
          <w:numId w:val="10"/>
        </w:numPr>
        <w:spacing w:after="0" w:line="360" w:lineRule="auto"/>
        <w:jc w:val="both"/>
        <w:rPr>
          <w:rFonts w:ascii="Arial" w:hAnsi="Arial" w:cs="Arial"/>
        </w:rPr>
      </w:pPr>
      <w:r w:rsidRPr="004E4B12">
        <w:rPr>
          <w:rFonts w:ascii="Arial" w:hAnsi="Arial" w:cs="Arial"/>
        </w:rPr>
        <w:t>D</w:t>
      </w:r>
      <w:r w:rsidR="00D617EA" w:rsidRPr="004E4B12">
        <w:rPr>
          <w:rFonts w:ascii="Arial" w:hAnsi="Arial" w:cs="Arial"/>
        </w:rPr>
        <w:t>ichiarazione di piena accettazione di tutto quanto previsto nel presente avviso;</w:t>
      </w:r>
    </w:p>
    <w:p w14:paraId="55CD5B72" w14:textId="77777777" w:rsidR="00D617EA" w:rsidRPr="004E4B12" w:rsidRDefault="006A0B24" w:rsidP="004E4B12">
      <w:pPr>
        <w:pStyle w:val="Paragrafoelenco"/>
        <w:numPr>
          <w:ilvl w:val="0"/>
          <w:numId w:val="7"/>
        </w:numPr>
        <w:spacing w:after="0" w:line="360" w:lineRule="auto"/>
        <w:jc w:val="both"/>
        <w:rPr>
          <w:rFonts w:ascii="Arial" w:hAnsi="Arial" w:cs="Arial"/>
        </w:rPr>
      </w:pPr>
      <w:r w:rsidRPr="004E4B12">
        <w:rPr>
          <w:rFonts w:ascii="Arial" w:hAnsi="Arial" w:cs="Arial"/>
        </w:rPr>
        <w:t>R</w:t>
      </w:r>
      <w:r w:rsidR="00D617EA" w:rsidRPr="004E4B12">
        <w:rPr>
          <w:rFonts w:ascii="Arial" w:hAnsi="Arial" w:cs="Arial"/>
        </w:rPr>
        <w:t>ecapiti presso i quali il Soggetto interessato dichiara di voler ricevere le comunicazioni afferenti al presente avviso;</w:t>
      </w:r>
    </w:p>
    <w:p w14:paraId="4239F975" w14:textId="77777777" w:rsidR="00D617EA" w:rsidRPr="004E4B12" w:rsidRDefault="006A0B24" w:rsidP="004E4B12">
      <w:pPr>
        <w:pStyle w:val="Paragrafoelenco"/>
        <w:numPr>
          <w:ilvl w:val="0"/>
          <w:numId w:val="7"/>
        </w:numPr>
        <w:spacing w:after="0" w:line="360" w:lineRule="auto"/>
        <w:jc w:val="both"/>
        <w:rPr>
          <w:rFonts w:ascii="Arial" w:hAnsi="Arial" w:cs="Arial"/>
        </w:rPr>
      </w:pPr>
      <w:r w:rsidRPr="004E4B12">
        <w:rPr>
          <w:rFonts w:ascii="Arial" w:hAnsi="Arial" w:cs="Arial"/>
        </w:rPr>
        <w:t>F</w:t>
      </w:r>
      <w:r w:rsidR="00D617EA" w:rsidRPr="004E4B12">
        <w:rPr>
          <w:rFonts w:ascii="Arial" w:hAnsi="Arial" w:cs="Arial"/>
        </w:rPr>
        <w:t>otocopia del documento di identità del sottoscrittore.</w:t>
      </w:r>
    </w:p>
    <w:p w14:paraId="4523DD90" w14:textId="77777777" w:rsidR="00712D89" w:rsidRDefault="00D617EA" w:rsidP="004E4B12">
      <w:pPr>
        <w:spacing w:after="0" w:line="360" w:lineRule="auto"/>
        <w:jc w:val="both"/>
        <w:rPr>
          <w:rFonts w:ascii="Arial" w:hAnsi="Arial" w:cs="Arial"/>
        </w:rPr>
      </w:pPr>
      <w:r w:rsidRPr="004E4B12">
        <w:rPr>
          <w:rFonts w:ascii="Arial" w:hAnsi="Arial" w:cs="Arial"/>
        </w:rPr>
        <w:t>La manifestazione d'interesse non costituisce impegno vincolante all'acquisto.</w:t>
      </w:r>
    </w:p>
    <w:p w14:paraId="74E2C90A" w14:textId="77777777" w:rsidR="00434CAB" w:rsidRDefault="00434CAB" w:rsidP="004E4B12">
      <w:pPr>
        <w:spacing w:after="0" w:line="360" w:lineRule="auto"/>
        <w:jc w:val="both"/>
        <w:rPr>
          <w:rFonts w:ascii="Arial" w:hAnsi="Arial" w:cs="Arial"/>
        </w:rPr>
      </w:pPr>
    </w:p>
    <w:p w14:paraId="55B076AD" w14:textId="13A308DC" w:rsidR="00434CAB" w:rsidRPr="00434CAB" w:rsidRDefault="00434CAB" w:rsidP="00434CAB">
      <w:pPr>
        <w:spacing w:after="0" w:line="360" w:lineRule="auto"/>
        <w:jc w:val="center"/>
        <w:rPr>
          <w:rFonts w:ascii="Arial" w:hAnsi="Arial" w:cs="Arial"/>
          <w:b/>
          <w:bCs/>
        </w:rPr>
      </w:pPr>
      <w:r>
        <w:rPr>
          <w:rFonts w:ascii="Arial" w:hAnsi="Arial" w:cs="Arial"/>
        </w:rPr>
        <w:t xml:space="preserve">                                                                                                     </w:t>
      </w:r>
      <w:r w:rsidRPr="00434CAB">
        <w:rPr>
          <w:rFonts w:ascii="Arial" w:hAnsi="Arial" w:cs="Arial"/>
          <w:b/>
          <w:bCs/>
        </w:rPr>
        <w:t>Il Responsabile</w:t>
      </w:r>
    </w:p>
    <w:p w14:paraId="5002DAB9" w14:textId="7D109BDF" w:rsidR="00434CAB" w:rsidRPr="00434CAB" w:rsidRDefault="00434CAB" w:rsidP="00434CAB">
      <w:pPr>
        <w:spacing w:after="0" w:line="360" w:lineRule="auto"/>
        <w:jc w:val="right"/>
        <w:rPr>
          <w:rFonts w:ascii="Arial" w:hAnsi="Arial" w:cs="Arial"/>
          <w:b/>
          <w:bCs/>
        </w:rPr>
      </w:pPr>
      <w:r w:rsidRPr="00434CAB">
        <w:rPr>
          <w:rFonts w:ascii="Arial" w:hAnsi="Arial" w:cs="Arial"/>
          <w:b/>
          <w:bCs/>
        </w:rPr>
        <w:t>f.to Geom. Bruno Megali</w:t>
      </w:r>
    </w:p>
    <w:sectPr w:rsidR="00434CAB" w:rsidRPr="00434CAB" w:rsidSect="005271F0">
      <w:headerReference w:type="default" r:id="rId9"/>
      <w:pgSz w:w="11906" w:h="16838"/>
      <w:pgMar w:top="2410" w:right="1418"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7C90E3" w14:textId="77777777" w:rsidR="00CD19F1" w:rsidRDefault="00CD19F1" w:rsidP="007B5074">
      <w:pPr>
        <w:spacing w:after="0" w:line="240" w:lineRule="auto"/>
      </w:pPr>
      <w:r>
        <w:separator/>
      </w:r>
    </w:p>
  </w:endnote>
  <w:endnote w:type="continuationSeparator" w:id="0">
    <w:p w14:paraId="1C621ADF" w14:textId="77777777" w:rsidR="00CD19F1" w:rsidRDefault="00CD19F1" w:rsidP="007B50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9F93A7" w14:textId="77777777" w:rsidR="00CD19F1" w:rsidRDefault="00CD19F1" w:rsidP="007B5074">
      <w:pPr>
        <w:spacing w:after="0" w:line="240" w:lineRule="auto"/>
      </w:pPr>
      <w:r>
        <w:separator/>
      </w:r>
    </w:p>
  </w:footnote>
  <w:footnote w:type="continuationSeparator" w:id="0">
    <w:p w14:paraId="747AAF4A" w14:textId="77777777" w:rsidR="00CD19F1" w:rsidRDefault="00CD19F1" w:rsidP="007B50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BB646F" w14:textId="0B050FCE" w:rsidR="005271F0" w:rsidRDefault="005271F0" w:rsidP="005271F0">
    <w:pPr>
      <w:spacing w:after="0" w:line="240" w:lineRule="auto"/>
      <w:jc w:val="center"/>
      <w:rPr>
        <w:rFonts w:cs="Calibri"/>
        <w:i/>
        <w:iCs/>
        <w:sz w:val="28"/>
        <w:szCs w:val="28"/>
      </w:rPr>
    </w:pPr>
    <w:r>
      <w:rPr>
        <w:rFonts w:ascii="Arial" w:hAnsi="Arial" w:cs="Arial"/>
        <w:b/>
        <w:bCs/>
        <w:noProof/>
        <w:sz w:val="24"/>
        <w:szCs w:val="24"/>
        <w:lang w:eastAsia="it-IT"/>
      </w:rPr>
      <w:drawing>
        <wp:anchor distT="0" distB="0" distL="114300" distR="114300" simplePos="0" relativeHeight="251659264" behindDoc="0" locked="0" layoutInCell="1" allowOverlap="1" wp14:anchorId="5C3BF6ED" wp14:editId="132E4304">
          <wp:simplePos x="0" y="0"/>
          <wp:positionH relativeFrom="column">
            <wp:posOffset>605790</wp:posOffset>
          </wp:positionH>
          <wp:positionV relativeFrom="paragraph">
            <wp:posOffset>6985</wp:posOffset>
          </wp:positionV>
          <wp:extent cx="885825" cy="885825"/>
          <wp:effectExtent l="0" t="0" r="9525" b="9525"/>
          <wp:wrapNone/>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pic:spPr>
              </pic:pic>
            </a:graphicData>
          </a:graphic>
        </wp:anchor>
      </w:drawing>
    </w:r>
    <w:r>
      <w:rPr>
        <w:rFonts w:ascii="Arial" w:hAnsi="Arial" w:cs="Arial"/>
        <w:b/>
        <w:bCs/>
        <w:sz w:val="24"/>
        <w:szCs w:val="24"/>
      </w:rPr>
      <w:tab/>
    </w:r>
    <w:r>
      <w:rPr>
        <w:rFonts w:cs="Calibri"/>
        <w:i/>
        <w:iCs/>
        <w:sz w:val="56"/>
        <w:szCs w:val="56"/>
      </w:rPr>
      <w:t>Comune di Scilla</w:t>
    </w:r>
  </w:p>
  <w:p w14:paraId="6308E25E" w14:textId="77777777" w:rsidR="005271F0" w:rsidRDefault="005271F0" w:rsidP="005271F0">
    <w:pPr>
      <w:spacing w:after="0" w:line="240" w:lineRule="auto"/>
      <w:jc w:val="center"/>
      <w:rPr>
        <w:rFonts w:cs="Calibri"/>
        <w:i/>
        <w:iCs/>
        <w:sz w:val="24"/>
        <w:szCs w:val="24"/>
      </w:rPr>
    </w:pPr>
    <w:r>
      <w:rPr>
        <w:rFonts w:cs="Calibri"/>
        <w:i/>
        <w:iCs/>
        <w:sz w:val="24"/>
        <w:szCs w:val="24"/>
      </w:rPr>
      <w:t xml:space="preserve">            </w:t>
    </w:r>
    <w:r w:rsidRPr="00C82AB3">
      <w:rPr>
        <w:rFonts w:cs="Calibri"/>
        <w:i/>
        <w:iCs/>
        <w:sz w:val="24"/>
        <w:szCs w:val="24"/>
      </w:rPr>
      <w:t>Città Metropolitana</w:t>
    </w:r>
    <w:r>
      <w:rPr>
        <w:rFonts w:cs="Calibri"/>
        <w:i/>
        <w:iCs/>
        <w:sz w:val="24"/>
        <w:szCs w:val="24"/>
      </w:rPr>
      <w:t xml:space="preserve"> </w:t>
    </w:r>
    <w:r w:rsidRPr="00C82AB3">
      <w:rPr>
        <w:rFonts w:cs="Calibri"/>
        <w:i/>
        <w:iCs/>
        <w:sz w:val="24"/>
        <w:szCs w:val="24"/>
      </w:rPr>
      <w:t>di Reggio Calabria</w:t>
    </w:r>
  </w:p>
  <w:p w14:paraId="66E12D80" w14:textId="77777777" w:rsidR="005271F0" w:rsidRDefault="005271F0" w:rsidP="005271F0">
    <w:pPr>
      <w:spacing w:after="0" w:line="240" w:lineRule="auto"/>
      <w:jc w:val="center"/>
      <w:rPr>
        <w:rFonts w:cs="Calibri"/>
        <w:i/>
        <w:iCs/>
        <w:sz w:val="24"/>
        <w:szCs w:val="24"/>
      </w:rPr>
    </w:pPr>
  </w:p>
  <w:p w14:paraId="679B8348" w14:textId="3164025B" w:rsidR="005271F0" w:rsidRDefault="005271F0" w:rsidP="005271F0">
    <w:pPr>
      <w:spacing w:after="0" w:line="240" w:lineRule="auto"/>
      <w:jc w:val="center"/>
      <w:rPr>
        <w:rFonts w:cs="Calibri"/>
        <w:b/>
        <w:bCs/>
        <w:sz w:val="24"/>
        <w:szCs w:val="24"/>
      </w:rPr>
    </w:pPr>
    <w:r w:rsidRPr="00434CAB">
      <w:rPr>
        <w:rFonts w:cs="Calibri"/>
        <w:b/>
        <w:bCs/>
        <w:sz w:val="24"/>
        <w:szCs w:val="24"/>
      </w:rPr>
      <w:t>SETTORE TECNICO</w:t>
    </w:r>
  </w:p>
  <w:p w14:paraId="64BB1DDF" w14:textId="7975D26B" w:rsidR="005271F0" w:rsidRDefault="005271F0" w:rsidP="005271F0">
    <w:pPr>
      <w:spacing w:after="0" w:line="240" w:lineRule="auto"/>
      <w:jc w:val="center"/>
      <w:rPr>
        <w:rFonts w:cs="Calibri"/>
        <w:b/>
        <w:bCs/>
        <w:sz w:val="24"/>
        <w:szCs w:val="24"/>
      </w:rPr>
    </w:pPr>
  </w:p>
  <w:p w14:paraId="4ABA5A71" w14:textId="77777777" w:rsidR="005271F0" w:rsidRPr="00434CAB" w:rsidRDefault="005271F0" w:rsidP="005271F0">
    <w:pPr>
      <w:spacing w:after="0" w:line="240" w:lineRule="auto"/>
      <w:jc w:val="center"/>
      <w:rPr>
        <w:rFonts w:cs="Calibri"/>
        <w:sz w:val="24"/>
        <w:szCs w:val="24"/>
      </w:rPr>
    </w:pPr>
    <w:r w:rsidRPr="00434CAB">
      <w:rPr>
        <w:rFonts w:cs="Calibri"/>
        <w:sz w:val="24"/>
        <w:szCs w:val="24"/>
      </w:rPr>
      <w:t>----------------------------------------------------------------------------------------------------------------------</w:t>
    </w:r>
  </w:p>
  <w:p w14:paraId="52A0E208" w14:textId="77777777" w:rsidR="005271F0" w:rsidRDefault="005271F0">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5F6C66"/>
    <w:multiLevelType w:val="hybridMultilevel"/>
    <w:tmpl w:val="BA40B02E"/>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D81368A"/>
    <w:multiLevelType w:val="multilevel"/>
    <w:tmpl w:val="F8CA1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537906"/>
    <w:multiLevelType w:val="multilevel"/>
    <w:tmpl w:val="80C483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1F33E1"/>
    <w:multiLevelType w:val="hybridMultilevel"/>
    <w:tmpl w:val="F112DDFE"/>
    <w:lvl w:ilvl="0" w:tplc="0410000D">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4" w15:restartNumberingAfterBreak="0">
    <w:nsid w:val="3D232B53"/>
    <w:multiLevelType w:val="multilevel"/>
    <w:tmpl w:val="B588A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F0310D9"/>
    <w:multiLevelType w:val="hybridMultilevel"/>
    <w:tmpl w:val="23B6410E"/>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4A555214"/>
    <w:multiLevelType w:val="multilevel"/>
    <w:tmpl w:val="31A4E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1A4E68"/>
    <w:multiLevelType w:val="hybridMultilevel"/>
    <w:tmpl w:val="4B9AA482"/>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6DD37B6E"/>
    <w:multiLevelType w:val="hybridMultilevel"/>
    <w:tmpl w:val="53AE9280"/>
    <w:lvl w:ilvl="0" w:tplc="B574954E">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79D24040"/>
    <w:multiLevelType w:val="multilevel"/>
    <w:tmpl w:val="169CA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2"/>
  </w:num>
  <w:num w:numId="3">
    <w:abstractNumId w:val="4"/>
  </w:num>
  <w:num w:numId="4">
    <w:abstractNumId w:val="9"/>
  </w:num>
  <w:num w:numId="5">
    <w:abstractNumId w:val="1"/>
  </w:num>
  <w:num w:numId="6">
    <w:abstractNumId w:val="8"/>
  </w:num>
  <w:num w:numId="7">
    <w:abstractNumId w:val="7"/>
  </w:num>
  <w:num w:numId="8">
    <w:abstractNumId w:val="0"/>
  </w:num>
  <w:num w:numId="9">
    <w:abstractNumId w:val="3"/>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689B"/>
    <w:rsid w:val="000053AE"/>
    <w:rsid w:val="00034967"/>
    <w:rsid w:val="000F3814"/>
    <w:rsid w:val="00100EE9"/>
    <w:rsid w:val="00182540"/>
    <w:rsid w:val="002400F3"/>
    <w:rsid w:val="00245084"/>
    <w:rsid w:val="00270D49"/>
    <w:rsid w:val="002C1C61"/>
    <w:rsid w:val="002C1CC2"/>
    <w:rsid w:val="002D7A2D"/>
    <w:rsid w:val="00305925"/>
    <w:rsid w:val="003F6A33"/>
    <w:rsid w:val="00402424"/>
    <w:rsid w:val="004102E7"/>
    <w:rsid w:val="00434CAB"/>
    <w:rsid w:val="004462B2"/>
    <w:rsid w:val="00462C2D"/>
    <w:rsid w:val="0047641E"/>
    <w:rsid w:val="00476B5F"/>
    <w:rsid w:val="004D1B5A"/>
    <w:rsid w:val="004E4B12"/>
    <w:rsid w:val="005271F0"/>
    <w:rsid w:val="005975D1"/>
    <w:rsid w:val="005E4C98"/>
    <w:rsid w:val="00657D8B"/>
    <w:rsid w:val="006A0B24"/>
    <w:rsid w:val="00712D89"/>
    <w:rsid w:val="00733CA3"/>
    <w:rsid w:val="00741556"/>
    <w:rsid w:val="007B5074"/>
    <w:rsid w:val="007E3E8D"/>
    <w:rsid w:val="007E6479"/>
    <w:rsid w:val="00803A37"/>
    <w:rsid w:val="00844D4B"/>
    <w:rsid w:val="00895BC9"/>
    <w:rsid w:val="00910D61"/>
    <w:rsid w:val="00A27B31"/>
    <w:rsid w:val="00A9678D"/>
    <w:rsid w:val="00C221D2"/>
    <w:rsid w:val="00C52B89"/>
    <w:rsid w:val="00CB09F4"/>
    <w:rsid w:val="00CD19F1"/>
    <w:rsid w:val="00D617EA"/>
    <w:rsid w:val="00DC0618"/>
    <w:rsid w:val="00DD3494"/>
    <w:rsid w:val="00E075FC"/>
    <w:rsid w:val="00E62135"/>
    <w:rsid w:val="00EE689B"/>
    <w:rsid w:val="00F26FFF"/>
    <w:rsid w:val="00FB30CB"/>
    <w:rsid w:val="00FD2F7A"/>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29126"/>
  <w15:docId w15:val="{8BF61EA5-4002-42DC-A3AF-622345FC2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910D61"/>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7E3E8D"/>
    <w:rPr>
      <w:color w:val="0563C1" w:themeColor="hyperlink"/>
      <w:u w:val="single"/>
    </w:rPr>
  </w:style>
  <w:style w:type="paragraph" w:styleId="Paragrafoelenco">
    <w:name w:val="List Paragraph"/>
    <w:basedOn w:val="Normale"/>
    <w:uiPriority w:val="34"/>
    <w:qFormat/>
    <w:rsid w:val="007B5074"/>
    <w:pPr>
      <w:ind w:left="720"/>
      <w:contextualSpacing/>
    </w:pPr>
  </w:style>
  <w:style w:type="paragraph" w:styleId="Intestazione">
    <w:name w:val="header"/>
    <w:basedOn w:val="Normale"/>
    <w:link w:val="IntestazioneCarattere"/>
    <w:uiPriority w:val="99"/>
    <w:unhideWhenUsed/>
    <w:rsid w:val="007B507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7B5074"/>
  </w:style>
  <w:style w:type="paragraph" w:styleId="Pidipagina">
    <w:name w:val="footer"/>
    <w:basedOn w:val="Normale"/>
    <w:link w:val="PidipaginaCarattere"/>
    <w:uiPriority w:val="99"/>
    <w:unhideWhenUsed/>
    <w:rsid w:val="007B507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B5074"/>
  </w:style>
  <w:style w:type="character" w:customStyle="1" w:styleId="Menzionenonrisolta1">
    <w:name w:val="Menzione non risolta1"/>
    <w:basedOn w:val="Carpredefinitoparagrafo"/>
    <w:uiPriority w:val="99"/>
    <w:semiHidden/>
    <w:unhideWhenUsed/>
    <w:rsid w:val="006A0B24"/>
    <w:rPr>
      <w:color w:val="605E5C"/>
      <w:shd w:val="clear" w:color="auto" w:fill="E1DFDD"/>
    </w:rPr>
  </w:style>
  <w:style w:type="character" w:customStyle="1" w:styleId="Menzionenonrisolta2">
    <w:name w:val="Menzione non risolta2"/>
    <w:basedOn w:val="Carpredefinitoparagrafo"/>
    <w:uiPriority w:val="99"/>
    <w:semiHidden/>
    <w:unhideWhenUsed/>
    <w:rsid w:val="007415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545263">
      <w:bodyDiv w:val="1"/>
      <w:marLeft w:val="0"/>
      <w:marRight w:val="0"/>
      <w:marTop w:val="0"/>
      <w:marBottom w:val="0"/>
      <w:divBdr>
        <w:top w:val="none" w:sz="0" w:space="0" w:color="auto"/>
        <w:left w:val="none" w:sz="0" w:space="0" w:color="auto"/>
        <w:bottom w:val="none" w:sz="0" w:space="0" w:color="auto"/>
        <w:right w:val="none" w:sz="0" w:space="0" w:color="auto"/>
      </w:divBdr>
      <w:divsChild>
        <w:div w:id="826091486">
          <w:marLeft w:val="0"/>
          <w:marRight w:val="0"/>
          <w:marTop w:val="0"/>
          <w:marBottom w:val="0"/>
          <w:divBdr>
            <w:top w:val="none" w:sz="0" w:space="0" w:color="auto"/>
            <w:left w:val="none" w:sz="0" w:space="0" w:color="auto"/>
            <w:bottom w:val="none" w:sz="0" w:space="0" w:color="auto"/>
            <w:right w:val="none" w:sz="0" w:space="0" w:color="auto"/>
          </w:divBdr>
          <w:divsChild>
            <w:div w:id="734858746">
              <w:marLeft w:val="0"/>
              <w:marRight w:val="0"/>
              <w:marTop w:val="0"/>
              <w:marBottom w:val="0"/>
              <w:divBdr>
                <w:top w:val="none" w:sz="0" w:space="0" w:color="auto"/>
                <w:left w:val="none" w:sz="0" w:space="0" w:color="auto"/>
                <w:bottom w:val="none" w:sz="0" w:space="0" w:color="auto"/>
                <w:right w:val="none" w:sz="0" w:space="0" w:color="auto"/>
              </w:divBdr>
              <w:divsChild>
                <w:div w:id="1716126961">
                  <w:marLeft w:val="3600"/>
                  <w:marRight w:val="0"/>
                  <w:marTop w:val="0"/>
                  <w:marBottom w:val="0"/>
                  <w:divBdr>
                    <w:top w:val="none" w:sz="0" w:space="0" w:color="auto"/>
                    <w:left w:val="none" w:sz="0" w:space="0" w:color="auto"/>
                    <w:bottom w:val="none" w:sz="0" w:space="0" w:color="auto"/>
                    <w:right w:val="none" w:sz="0" w:space="0" w:color="auto"/>
                  </w:divBdr>
                  <w:divsChild>
                    <w:div w:id="904997095">
                      <w:marLeft w:val="0"/>
                      <w:marRight w:val="0"/>
                      <w:marTop w:val="0"/>
                      <w:marBottom w:val="0"/>
                      <w:divBdr>
                        <w:top w:val="none" w:sz="0" w:space="0" w:color="auto"/>
                        <w:left w:val="none" w:sz="0" w:space="0" w:color="auto"/>
                        <w:bottom w:val="none" w:sz="0" w:space="0" w:color="auto"/>
                        <w:right w:val="none" w:sz="0" w:space="0" w:color="auto"/>
                      </w:divBdr>
                    </w:div>
                    <w:div w:id="1498613256">
                      <w:marLeft w:val="0"/>
                      <w:marRight w:val="0"/>
                      <w:marTop w:val="0"/>
                      <w:marBottom w:val="0"/>
                      <w:divBdr>
                        <w:top w:val="none" w:sz="0" w:space="0" w:color="auto"/>
                        <w:left w:val="none" w:sz="0" w:space="0" w:color="auto"/>
                        <w:bottom w:val="none" w:sz="0" w:space="0" w:color="auto"/>
                        <w:right w:val="none" w:sz="0" w:space="0" w:color="auto"/>
                      </w:divBdr>
                      <w:divsChild>
                        <w:div w:id="995572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4782930">
          <w:marLeft w:val="0"/>
          <w:marRight w:val="0"/>
          <w:marTop w:val="0"/>
          <w:marBottom w:val="0"/>
          <w:divBdr>
            <w:top w:val="none" w:sz="0" w:space="0" w:color="auto"/>
            <w:left w:val="none" w:sz="0" w:space="0" w:color="auto"/>
            <w:bottom w:val="none" w:sz="0" w:space="0" w:color="auto"/>
            <w:right w:val="none" w:sz="0" w:space="0" w:color="auto"/>
          </w:divBdr>
          <w:divsChild>
            <w:div w:id="170225907">
              <w:marLeft w:val="0"/>
              <w:marRight w:val="0"/>
              <w:marTop w:val="0"/>
              <w:marBottom w:val="0"/>
              <w:divBdr>
                <w:top w:val="none" w:sz="0" w:space="0" w:color="auto"/>
                <w:left w:val="none" w:sz="0" w:space="0" w:color="auto"/>
                <w:bottom w:val="none" w:sz="0" w:space="0" w:color="auto"/>
                <w:right w:val="none" w:sz="0" w:space="0" w:color="auto"/>
              </w:divBdr>
              <w:divsChild>
                <w:div w:id="1541747749">
                  <w:marLeft w:val="0"/>
                  <w:marRight w:val="0"/>
                  <w:marTop w:val="0"/>
                  <w:marBottom w:val="0"/>
                  <w:divBdr>
                    <w:top w:val="none" w:sz="0" w:space="0" w:color="auto"/>
                    <w:left w:val="none" w:sz="0" w:space="0" w:color="auto"/>
                    <w:bottom w:val="none" w:sz="0" w:space="0" w:color="auto"/>
                    <w:right w:val="none" w:sz="0" w:space="0" w:color="auto"/>
                  </w:divBdr>
                  <w:divsChild>
                    <w:div w:id="961688091">
                      <w:marLeft w:val="0"/>
                      <w:marRight w:val="0"/>
                      <w:marTop w:val="0"/>
                      <w:marBottom w:val="0"/>
                      <w:divBdr>
                        <w:top w:val="none" w:sz="0" w:space="0" w:color="auto"/>
                        <w:left w:val="none" w:sz="0" w:space="0" w:color="auto"/>
                        <w:bottom w:val="none" w:sz="0" w:space="0" w:color="auto"/>
                        <w:right w:val="none" w:sz="0" w:space="0" w:color="auto"/>
                      </w:divBdr>
                      <w:divsChild>
                        <w:div w:id="421493787">
                          <w:marLeft w:val="-225"/>
                          <w:marRight w:val="-225"/>
                          <w:marTop w:val="0"/>
                          <w:marBottom w:val="0"/>
                          <w:divBdr>
                            <w:top w:val="none" w:sz="0" w:space="0" w:color="auto"/>
                            <w:left w:val="none" w:sz="0" w:space="0" w:color="auto"/>
                            <w:bottom w:val="none" w:sz="0" w:space="0" w:color="auto"/>
                            <w:right w:val="none" w:sz="0" w:space="0" w:color="auto"/>
                          </w:divBdr>
                          <w:divsChild>
                            <w:div w:id="644940153">
                              <w:marLeft w:val="0"/>
                              <w:marRight w:val="0"/>
                              <w:marTop w:val="0"/>
                              <w:marBottom w:val="0"/>
                              <w:divBdr>
                                <w:top w:val="none" w:sz="0" w:space="0" w:color="auto"/>
                                <w:left w:val="none" w:sz="0" w:space="0" w:color="auto"/>
                                <w:bottom w:val="none" w:sz="0" w:space="0" w:color="auto"/>
                                <w:right w:val="none" w:sz="0" w:space="0" w:color="auto"/>
                              </w:divBdr>
                              <w:divsChild>
                                <w:div w:id="794756577">
                                  <w:marLeft w:val="0"/>
                                  <w:marRight w:val="0"/>
                                  <w:marTop w:val="0"/>
                                  <w:marBottom w:val="0"/>
                                  <w:divBdr>
                                    <w:top w:val="none" w:sz="0" w:space="0" w:color="auto"/>
                                    <w:left w:val="none" w:sz="0" w:space="0" w:color="auto"/>
                                    <w:bottom w:val="none" w:sz="0" w:space="0" w:color="auto"/>
                                    <w:right w:val="none" w:sz="0" w:space="0" w:color="auto"/>
                                  </w:divBdr>
                                </w:div>
                                <w:div w:id="1091245342">
                                  <w:marLeft w:val="0"/>
                                  <w:marRight w:val="0"/>
                                  <w:marTop w:val="0"/>
                                  <w:marBottom w:val="0"/>
                                  <w:divBdr>
                                    <w:top w:val="none" w:sz="0" w:space="0" w:color="auto"/>
                                    <w:left w:val="none" w:sz="0" w:space="0" w:color="auto"/>
                                    <w:bottom w:val="none" w:sz="0" w:space="0" w:color="auto"/>
                                    <w:right w:val="none" w:sz="0" w:space="0" w:color="auto"/>
                                  </w:divBdr>
                                </w:div>
                              </w:divsChild>
                            </w:div>
                            <w:div w:id="1837525561">
                              <w:marLeft w:val="0"/>
                              <w:marRight w:val="0"/>
                              <w:marTop w:val="0"/>
                              <w:marBottom w:val="0"/>
                              <w:divBdr>
                                <w:top w:val="none" w:sz="0" w:space="0" w:color="auto"/>
                                <w:left w:val="none" w:sz="0" w:space="0" w:color="auto"/>
                                <w:bottom w:val="none" w:sz="0" w:space="0" w:color="auto"/>
                                <w:right w:val="none" w:sz="0" w:space="0" w:color="auto"/>
                              </w:divBdr>
                              <w:divsChild>
                                <w:div w:id="1424647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8785571">
          <w:marLeft w:val="0"/>
          <w:marRight w:val="0"/>
          <w:marTop w:val="0"/>
          <w:marBottom w:val="0"/>
          <w:divBdr>
            <w:top w:val="none" w:sz="0" w:space="0" w:color="auto"/>
            <w:left w:val="none" w:sz="0" w:space="0" w:color="auto"/>
            <w:bottom w:val="none" w:sz="0" w:space="0" w:color="auto"/>
            <w:right w:val="none" w:sz="0" w:space="0" w:color="auto"/>
          </w:divBdr>
        </w:div>
        <w:div w:id="1727726043">
          <w:marLeft w:val="0"/>
          <w:marRight w:val="0"/>
          <w:marTop w:val="0"/>
          <w:marBottom w:val="0"/>
          <w:divBdr>
            <w:top w:val="none" w:sz="0" w:space="0" w:color="auto"/>
            <w:left w:val="none" w:sz="0" w:space="0" w:color="auto"/>
            <w:bottom w:val="none" w:sz="0" w:space="0" w:color="auto"/>
            <w:right w:val="none" w:sz="0" w:space="0" w:color="auto"/>
          </w:divBdr>
          <w:divsChild>
            <w:div w:id="336423468">
              <w:marLeft w:val="0"/>
              <w:marRight w:val="0"/>
              <w:marTop w:val="0"/>
              <w:marBottom w:val="0"/>
              <w:divBdr>
                <w:top w:val="none" w:sz="0" w:space="0" w:color="auto"/>
                <w:left w:val="none" w:sz="0" w:space="0" w:color="auto"/>
                <w:bottom w:val="none" w:sz="0" w:space="0" w:color="auto"/>
                <w:right w:val="none" w:sz="0" w:space="0" w:color="auto"/>
              </w:divBdr>
            </w:div>
            <w:div w:id="1191652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tocollo.scilla@asmepec.i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334DCF-780E-422B-987C-3B5107250C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Pages>
  <Words>583</Words>
  <Characters>3325</Characters>
  <Application>Microsoft Office Word</Application>
  <DocSecurity>0</DocSecurity>
  <Lines>27</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 Windows</dc:creator>
  <cp:lastModifiedBy>Ragioneria</cp:lastModifiedBy>
  <cp:revision>5</cp:revision>
  <dcterms:created xsi:type="dcterms:W3CDTF">2026-09-14T11:01:00Z</dcterms:created>
  <dcterms:modified xsi:type="dcterms:W3CDTF">2026-09-21T14:46:00Z</dcterms:modified>
</cp:coreProperties>
</file>