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87" w:rsidRDefault="00965D87" w:rsidP="00E367C7">
      <w:pPr>
        <w:jc w:val="both"/>
        <w:rPr>
          <w:rFonts w:ascii="Cambria" w:hAnsi="Cambria"/>
          <w:sz w:val="28"/>
        </w:rPr>
      </w:pPr>
      <w:r w:rsidRPr="00CA1910">
        <w:rPr>
          <w:noProof/>
          <w:sz w:val="28"/>
        </w:rPr>
        <w:drawing>
          <wp:inline distT="0" distB="0" distL="0" distR="0">
            <wp:extent cx="6120130" cy="89042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87" w:rsidRPr="00CA1910" w:rsidRDefault="00CA1910" w:rsidP="00CA1910">
      <w:pPr>
        <w:jc w:val="center"/>
        <w:rPr>
          <w:rFonts w:ascii="Cambria" w:hAnsi="Cambria"/>
          <w:smallCaps/>
          <w:sz w:val="32"/>
        </w:rPr>
      </w:pPr>
      <w:r>
        <w:rPr>
          <w:rFonts w:ascii="Cambria" w:hAnsi="Cambria"/>
          <w:smallCaps/>
          <w:sz w:val="32"/>
        </w:rPr>
        <w:t xml:space="preserve">       </w:t>
      </w:r>
      <w:r w:rsidRPr="00CA1910">
        <w:rPr>
          <w:rFonts w:ascii="Cambria" w:hAnsi="Cambria"/>
          <w:smallCaps/>
          <w:sz w:val="32"/>
        </w:rPr>
        <w:t>Area Amministrativa – Servizi scolastici</w:t>
      </w:r>
    </w:p>
    <w:p w:rsidR="00B80ED3" w:rsidRDefault="00E367C7" w:rsidP="00E367C7">
      <w:pPr>
        <w:jc w:val="both"/>
        <w:rPr>
          <w:rFonts w:ascii="Cambria" w:hAnsi="Cambria"/>
          <w:sz w:val="28"/>
        </w:rPr>
      </w:pPr>
      <w:r w:rsidRPr="00E367C7">
        <w:rPr>
          <w:rFonts w:ascii="Cambria" w:hAnsi="Cambria"/>
          <w:sz w:val="28"/>
        </w:rPr>
        <w:t xml:space="preserve">Si informano i genitori degli alunni frequentanti le scuole del territorio comunale di Scilla </w:t>
      </w:r>
      <w:r w:rsidR="00B80ED3">
        <w:rPr>
          <w:rFonts w:ascii="Cambria" w:hAnsi="Cambria"/>
          <w:sz w:val="28"/>
        </w:rPr>
        <w:t xml:space="preserve">che per l’anno scolastico </w:t>
      </w:r>
      <w:r w:rsidR="00B80ED3" w:rsidRPr="00E367C7">
        <w:rPr>
          <w:rFonts w:ascii="Cambria" w:hAnsi="Cambria"/>
          <w:sz w:val="28"/>
        </w:rPr>
        <w:t>202</w:t>
      </w:r>
      <w:r w:rsidR="0032497E">
        <w:rPr>
          <w:rFonts w:ascii="Cambria" w:hAnsi="Cambria"/>
          <w:sz w:val="28"/>
        </w:rPr>
        <w:t>5</w:t>
      </w:r>
      <w:r w:rsidR="00B80ED3" w:rsidRPr="00E367C7">
        <w:rPr>
          <w:rFonts w:ascii="Cambria" w:hAnsi="Cambria"/>
          <w:sz w:val="28"/>
        </w:rPr>
        <w:t>/202</w:t>
      </w:r>
      <w:r w:rsidR="0032497E">
        <w:rPr>
          <w:rFonts w:ascii="Cambria" w:hAnsi="Cambria"/>
          <w:sz w:val="28"/>
        </w:rPr>
        <w:t>6</w:t>
      </w:r>
      <w:r w:rsidR="003D3217">
        <w:rPr>
          <w:rFonts w:ascii="Cambria" w:hAnsi="Cambria"/>
          <w:sz w:val="28"/>
        </w:rPr>
        <w:t xml:space="preserve"> questo Ente attiverà il </w:t>
      </w:r>
      <w:r w:rsidRPr="00E367C7">
        <w:rPr>
          <w:rFonts w:ascii="Cambria" w:hAnsi="Cambria"/>
          <w:sz w:val="28"/>
        </w:rPr>
        <w:t>servizio scolastico di trasporto tramite scuolabus</w:t>
      </w:r>
      <w:r w:rsidR="00B80ED3">
        <w:rPr>
          <w:rFonts w:ascii="Cambria" w:hAnsi="Cambria"/>
          <w:sz w:val="28"/>
        </w:rPr>
        <w:t>.</w:t>
      </w:r>
      <w:r w:rsidRPr="00E367C7">
        <w:rPr>
          <w:rFonts w:ascii="Cambria" w:hAnsi="Cambria"/>
          <w:sz w:val="28"/>
        </w:rPr>
        <w:t xml:space="preserve"> </w:t>
      </w:r>
    </w:p>
    <w:p w:rsidR="0032497E" w:rsidRDefault="0032497E" w:rsidP="00E367C7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Al fine di poter </w:t>
      </w:r>
      <w:r w:rsidR="003D3217">
        <w:rPr>
          <w:rFonts w:ascii="Cambria" w:hAnsi="Cambria"/>
          <w:sz w:val="28"/>
        </w:rPr>
        <w:t xml:space="preserve">confermare l’avvio </w:t>
      </w:r>
      <w:r w:rsidR="00CA1910">
        <w:rPr>
          <w:rFonts w:ascii="Cambria" w:hAnsi="Cambria"/>
          <w:sz w:val="28"/>
        </w:rPr>
        <w:t xml:space="preserve">del servizio </w:t>
      </w:r>
      <w:r w:rsidR="003D3217">
        <w:rPr>
          <w:rFonts w:ascii="Cambria" w:hAnsi="Cambria"/>
          <w:sz w:val="28"/>
        </w:rPr>
        <w:t>è necessario avere contezza degli alunni aderenti, tenendo conto delle</w:t>
      </w:r>
      <w:r w:rsidR="00CA1910">
        <w:rPr>
          <w:rFonts w:ascii="Cambria" w:hAnsi="Cambria"/>
          <w:sz w:val="28"/>
        </w:rPr>
        <w:t xml:space="preserve"> previste agevolazioni riportate nel </w:t>
      </w:r>
      <w:r w:rsidR="003D3217">
        <w:rPr>
          <w:rFonts w:ascii="Cambria" w:hAnsi="Cambria"/>
          <w:sz w:val="28"/>
        </w:rPr>
        <w:t>Regolamento comunale</w:t>
      </w:r>
      <w:r w:rsidR="00CA1910">
        <w:rPr>
          <w:rFonts w:ascii="Cambria" w:hAnsi="Cambria"/>
          <w:sz w:val="28"/>
        </w:rPr>
        <w:t xml:space="preserve">, modificate con </w:t>
      </w:r>
      <w:r w:rsidR="003D3217">
        <w:rPr>
          <w:rFonts w:ascii="Cambria" w:hAnsi="Cambria"/>
          <w:sz w:val="28"/>
        </w:rPr>
        <w:t>Delibera di Consiglio Comunale n°</w:t>
      </w:r>
      <w:r w:rsidR="00A32BD9">
        <w:rPr>
          <w:rFonts w:ascii="Cambria" w:hAnsi="Cambria"/>
          <w:sz w:val="28"/>
        </w:rPr>
        <w:t>15</w:t>
      </w:r>
      <w:r w:rsidR="003D3217">
        <w:rPr>
          <w:rFonts w:ascii="Cambria" w:hAnsi="Cambria"/>
          <w:sz w:val="28"/>
        </w:rPr>
        <w:t xml:space="preserve"> del 29.07.2025</w:t>
      </w:r>
    </w:p>
    <w:p w:rsidR="0032497E" w:rsidRDefault="003D3217" w:rsidP="00E367C7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Si chiede quindi di confermare l’adesione al trasporto scolastico, mediante apposito modello allegato, da parte degli alunni </w:t>
      </w:r>
      <w:r w:rsidR="00CA1910">
        <w:rPr>
          <w:rFonts w:ascii="Cambria" w:hAnsi="Cambria"/>
          <w:sz w:val="28"/>
        </w:rPr>
        <w:t xml:space="preserve">iscritti alle </w:t>
      </w:r>
      <w:r>
        <w:rPr>
          <w:rFonts w:ascii="Cambria" w:hAnsi="Cambria"/>
          <w:sz w:val="28"/>
        </w:rPr>
        <w:t xml:space="preserve">scuole di Scilla, Melia e Solano, entro il </w:t>
      </w:r>
      <w:r w:rsidR="00A32BD9" w:rsidRPr="00A32BD9">
        <w:rPr>
          <w:rFonts w:ascii="Cambria" w:hAnsi="Cambria"/>
          <w:b/>
          <w:sz w:val="28"/>
        </w:rPr>
        <w:t>5 settembre 2025</w:t>
      </w:r>
      <w:r>
        <w:rPr>
          <w:rFonts w:ascii="Cambria" w:hAnsi="Cambria"/>
          <w:sz w:val="28"/>
        </w:rPr>
        <w:t xml:space="preserve"> inviando il proprio consenso</w:t>
      </w:r>
      <w:r w:rsidR="00F60ABA">
        <w:rPr>
          <w:rFonts w:ascii="Cambria" w:hAnsi="Cambria"/>
          <w:sz w:val="28"/>
        </w:rPr>
        <w:t xml:space="preserve"> </w:t>
      </w:r>
      <w:r w:rsidR="00F60ABA" w:rsidRPr="00F60ABA">
        <w:rPr>
          <w:rFonts w:ascii="Cambria" w:hAnsi="Cambria"/>
          <w:sz w:val="28"/>
          <w:u w:val="single"/>
        </w:rPr>
        <w:t>esclusivamente</w:t>
      </w:r>
      <w:r>
        <w:rPr>
          <w:rFonts w:ascii="Cambria" w:hAnsi="Cambria"/>
          <w:sz w:val="28"/>
        </w:rPr>
        <w:t xml:space="preserve">, all’indirizzo </w:t>
      </w:r>
      <w:hyperlink r:id="rId6" w:history="1">
        <w:r w:rsidRPr="00795787">
          <w:rPr>
            <w:rStyle w:val="Collegamentoipertestuale"/>
            <w:rFonts w:ascii="Cambria" w:hAnsi="Cambria"/>
            <w:sz w:val="28"/>
          </w:rPr>
          <w:t>protocollo.scilla@asmepec.it</w:t>
        </w:r>
      </w:hyperlink>
      <w:r>
        <w:rPr>
          <w:rStyle w:val="Collegamentoipertestuale"/>
          <w:rFonts w:ascii="Cambria" w:hAnsi="Cambria"/>
          <w:sz w:val="28"/>
        </w:rPr>
        <w:t>.</w:t>
      </w:r>
    </w:p>
    <w:p w:rsidR="00965D87" w:rsidRDefault="00965D87" w:rsidP="00E367C7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Scilla, </w:t>
      </w:r>
      <w:r w:rsidR="00A32BD9">
        <w:rPr>
          <w:rFonts w:ascii="Cambria" w:hAnsi="Cambria"/>
          <w:sz w:val="28"/>
        </w:rPr>
        <w:t>25</w:t>
      </w:r>
      <w:r w:rsidR="00F60ABA">
        <w:rPr>
          <w:rFonts w:ascii="Cambria" w:hAnsi="Cambria"/>
          <w:sz w:val="28"/>
        </w:rPr>
        <w:t>.0</w:t>
      </w:r>
      <w:r w:rsidR="00A32BD9">
        <w:rPr>
          <w:rFonts w:ascii="Cambria" w:hAnsi="Cambria"/>
          <w:sz w:val="28"/>
        </w:rPr>
        <w:t>8</w:t>
      </w:r>
      <w:r>
        <w:rPr>
          <w:rFonts w:ascii="Cambria" w:hAnsi="Cambria"/>
          <w:sz w:val="28"/>
        </w:rPr>
        <w:t>.202</w:t>
      </w:r>
      <w:r w:rsidR="00F60ABA">
        <w:rPr>
          <w:rFonts w:ascii="Cambria" w:hAnsi="Cambria"/>
          <w:sz w:val="28"/>
        </w:rPr>
        <w:t>5</w:t>
      </w:r>
    </w:p>
    <w:p w:rsidR="00A32BD9" w:rsidRPr="00A32BD9" w:rsidRDefault="003E7CB8" w:rsidP="00A32BD9">
      <w:pPr>
        <w:spacing w:after="0"/>
        <w:ind w:left="3828"/>
        <w:jc w:val="center"/>
        <w:rPr>
          <w:rFonts w:ascii="Cambria" w:hAnsi="Cambria"/>
          <w:sz w:val="24"/>
        </w:rPr>
      </w:pPr>
      <w:r w:rsidRPr="00A32BD9">
        <w:rPr>
          <w:rFonts w:ascii="Cambria" w:hAnsi="Cambria"/>
          <w:sz w:val="24"/>
        </w:rPr>
        <w:t xml:space="preserve">IL SEGRETARIO </w:t>
      </w:r>
      <w:r w:rsidR="00082C0D">
        <w:rPr>
          <w:rFonts w:ascii="Cambria" w:hAnsi="Cambria"/>
          <w:sz w:val="24"/>
        </w:rPr>
        <w:t>COMUNALE</w:t>
      </w:r>
    </w:p>
    <w:p w:rsidR="00A32BD9" w:rsidRPr="00A32BD9" w:rsidRDefault="00A32BD9" w:rsidP="00A32BD9">
      <w:pPr>
        <w:spacing w:after="0"/>
        <w:ind w:left="3828"/>
        <w:jc w:val="center"/>
        <w:rPr>
          <w:rFonts w:ascii="Cambria" w:hAnsi="Cambria"/>
          <w:sz w:val="24"/>
        </w:rPr>
      </w:pPr>
      <w:bookmarkStart w:id="0" w:name="_GoBack"/>
      <w:bookmarkEnd w:id="0"/>
      <w:r w:rsidRPr="00A32BD9">
        <w:rPr>
          <w:rFonts w:ascii="Cambria" w:hAnsi="Cambria"/>
          <w:sz w:val="24"/>
        </w:rPr>
        <w:t xml:space="preserve">Dott.ssa Caterina </w:t>
      </w:r>
      <w:proofErr w:type="spellStart"/>
      <w:r w:rsidRPr="00A32BD9">
        <w:rPr>
          <w:rFonts w:ascii="Cambria" w:hAnsi="Cambria"/>
          <w:sz w:val="24"/>
        </w:rPr>
        <w:t>Attinà</w:t>
      </w:r>
      <w:proofErr w:type="spellEnd"/>
    </w:p>
    <w:p w:rsidR="00E367C7" w:rsidRDefault="00E367C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Default="00395677" w:rsidP="00E367C7">
      <w:pPr>
        <w:jc w:val="both"/>
        <w:rPr>
          <w:rFonts w:ascii="Cambria" w:hAnsi="Cambria"/>
          <w:sz w:val="28"/>
        </w:rPr>
      </w:pPr>
    </w:p>
    <w:p w:rsidR="00395677" w:rsidRPr="00DC01DB" w:rsidRDefault="00395677" w:rsidP="00DC01DB">
      <w:pPr>
        <w:pStyle w:val="Corpotesto"/>
        <w:tabs>
          <w:tab w:val="left" w:pos="3808"/>
          <w:tab w:val="left" w:pos="4925"/>
          <w:tab w:val="left" w:pos="5503"/>
          <w:tab w:val="left" w:pos="8536"/>
          <w:tab w:val="left" w:pos="9130"/>
          <w:tab w:val="left" w:pos="9773"/>
          <w:tab w:val="left" w:pos="9885"/>
        </w:tabs>
        <w:spacing w:before="1" w:line="480" w:lineRule="auto"/>
        <w:ind w:left="284" w:right="198"/>
        <w:jc w:val="both"/>
        <w:rPr>
          <w:sz w:val="22"/>
          <w:szCs w:val="22"/>
        </w:rPr>
      </w:pPr>
    </w:p>
    <w:sectPr w:rsidR="00395677" w:rsidRPr="00DC0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2E00"/>
    <w:multiLevelType w:val="hybridMultilevel"/>
    <w:tmpl w:val="95161834"/>
    <w:lvl w:ilvl="0" w:tplc="8AA43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3E2778"/>
    <w:multiLevelType w:val="hybridMultilevel"/>
    <w:tmpl w:val="B742178E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C7"/>
    <w:rsid w:val="00003075"/>
    <w:rsid w:val="00074AB9"/>
    <w:rsid w:val="00082C0D"/>
    <w:rsid w:val="001178A4"/>
    <w:rsid w:val="00284028"/>
    <w:rsid w:val="0032497E"/>
    <w:rsid w:val="00326EF1"/>
    <w:rsid w:val="003570A6"/>
    <w:rsid w:val="00395677"/>
    <w:rsid w:val="003D3217"/>
    <w:rsid w:val="003E7CB8"/>
    <w:rsid w:val="00414F86"/>
    <w:rsid w:val="004903A5"/>
    <w:rsid w:val="00504B27"/>
    <w:rsid w:val="00596156"/>
    <w:rsid w:val="00697BC6"/>
    <w:rsid w:val="00852B00"/>
    <w:rsid w:val="00912C5D"/>
    <w:rsid w:val="00947307"/>
    <w:rsid w:val="00965D87"/>
    <w:rsid w:val="00A32BD9"/>
    <w:rsid w:val="00A61447"/>
    <w:rsid w:val="00B54174"/>
    <w:rsid w:val="00B80ED3"/>
    <w:rsid w:val="00C56134"/>
    <w:rsid w:val="00CA1910"/>
    <w:rsid w:val="00CD4383"/>
    <w:rsid w:val="00DC01DB"/>
    <w:rsid w:val="00E02B39"/>
    <w:rsid w:val="00E247DF"/>
    <w:rsid w:val="00E367C7"/>
    <w:rsid w:val="00E726A7"/>
    <w:rsid w:val="00EA1C62"/>
    <w:rsid w:val="00EC2751"/>
    <w:rsid w:val="00F60ABA"/>
    <w:rsid w:val="00FD498B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E4E2"/>
  <w15:chartTrackingRefBased/>
  <w15:docId w15:val="{866669AF-C464-4DBC-A66B-E239E4A2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67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7C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19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910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cilla@asmepec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cp:lastPrinted>2025-08-25T11:19:00Z</cp:lastPrinted>
  <dcterms:created xsi:type="dcterms:W3CDTF">2025-07-30T14:34:00Z</dcterms:created>
  <dcterms:modified xsi:type="dcterms:W3CDTF">2025-08-25T11:21:00Z</dcterms:modified>
</cp:coreProperties>
</file>